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310" w:rsidRPr="001F7E19" w:rsidRDefault="003B6310" w:rsidP="005714E5">
      <w:pPr>
        <w:rPr>
          <w:rStyle w:val="1"/>
          <w:b/>
          <w:color w:val="000000"/>
          <w:position w:val="6"/>
          <w:sz w:val="24"/>
          <w:szCs w:val="24"/>
          <w:lang w:eastAsia="tt-RU"/>
        </w:rPr>
      </w:pPr>
      <w:bookmarkStart w:id="0" w:name="bookmark0"/>
    </w:p>
    <w:p w:rsidR="00F56907" w:rsidRPr="001F7E19" w:rsidRDefault="00F56907" w:rsidP="00F56907">
      <w:pPr>
        <w:pStyle w:val="ParagraphStyle"/>
        <w:spacing w:before="120" w:after="60" w:line="264" w:lineRule="auto"/>
        <w:jc w:val="center"/>
        <w:rPr>
          <w:rFonts w:ascii="Times New Roman" w:hAnsi="Times New Roman" w:cs="Times New Roman"/>
          <w:b/>
          <w:bCs/>
          <w:vertAlign w:val="superscript"/>
        </w:rPr>
      </w:pPr>
      <w:bookmarkStart w:id="1" w:name="bookmark1"/>
      <w:bookmarkEnd w:id="0"/>
      <w:r w:rsidRPr="001F7E19">
        <w:rPr>
          <w:rFonts w:ascii="Times New Roman" w:hAnsi="Times New Roman" w:cs="Times New Roman"/>
          <w:b/>
          <w:bCs/>
          <w:caps/>
        </w:rPr>
        <w:t xml:space="preserve">Планируемые Результаты 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Times New Roman" w:hAnsi="Times New Roman" w:cs="Times New Roman"/>
        </w:rPr>
        <w:t xml:space="preserve">В ходе освоения предмета «Изобразительное искусство» обеспечиваются условия для достижения </w:t>
      </w:r>
      <w:proofErr w:type="gramStart"/>
      <w:r w:rsidRPr="001F7E19">
        <w:rPr>
          <w:rFonts w:ascii="Times New Roman" w:hAnsi="Times New Roman" w:cs="Times New Roman"/>
        </w:rPr>
        <w:t>обучающимися</w:t>
      </w:r>
      <w:proofErr w:type="gramEnd"/>
      <w:r w:rsidRPr="001F7E19">
        <w:rPr>
          <w:rFonts w:ascii="Times New Roman" w:hAnsi="Times New Roman" w:cs="Times New Roman"/>
        </w:rPr>
        <w:t xml:space="preserve"> следующих личностных, </w:t>
      </w:r>
      <w:proofErr w:type="spellStart"/>
      <w:r w:rsidRPr="001F7E19">
        <w:rPr>
          <w:rFonts w:ascii="Times New Roman" w:hAnsi="Times New Roman" w:cs="Times New Roman"/>
        </w:rPr>
        <w:t>метапредметных</w:t>
      </w:r>
      <w:proofErr w:type="spellEnd"/>
      <w:r w:rsidRPr="001F7E19">
        <w:rPr>
          <w:rFonts w:ascii="Times New Roman" w:hAnsi="Times New Roman" w:cs="Times New Roman"/>
        </w:rPr>
        <w:t xml:space="preserve"> и предметных результатов.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before="60"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Times New Roman" w:hAnsi="Times New Roman" w:cs="Times New Roman"/>
          <w:b/>
          <w:bCs/>
          <w:i/>
          <w:iCs/>
        </w:rPr>
        <w:t xml:space="preserve">Личностными </w:t>
      </w:r>
      <w:r w:rsidRPr="001F7E19">
        <w:rPr>
          <w:rFonts w:ascii="Times New Roman" w:hAnsi="Times New Roman" w:cs="Times New Roman"/>
        </w:rPr>
        <w:t xml:space="preserve">результатами </w:t>
      </w:r>
      <w:proofErr w:type="gramStart"/>
      <w:r w:rsidRPr="001F7E19">
        <w:rPr>
          <w:rFonts w:ascii="Times New Roman" w:hAnsi="Times New Roman" w:cs="Times New Roman"/>
        </w:rPr>
        <w:t>обучающихся</w:t>
      </w:r>
      <w:proofErr w:type="gramEnd"/>
      <w:r w:rsidRPr="001F7E19">
        <w:rPr>
          <w:rFonts w:ascii="Times New Roman" w:hAnsi="Times New Roman" w:cs="Times New Roman"/>
        </w:rPr>
        <w:t xml:space="preserve"> являются: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Symbol" w:hAnsi="Symbol" w:cs="Symbol"/>
          <w:noProof/>
        </w:rPr>
        <w:t></w:t>
      </w:r>
      <w:r w:rsidRPr="001F7E19">
        <w:rPr>
          <w:rFonts w:ascii="Times New Roman" w:hAnsi="Times New Roman" w:cs="Times New Roman"/>
        </w:rPr>
        <w:t xml:space="preserve"> </w:t>
      </w:r>
      <w:r w:rsidRPr="001F7E19">
        <w:rPr>
          <w:rFonts w:ascii="Times New Roman" w:hAnsi="Times New Roman" w:cs="Times New Roman"/>
          <w:i/>
          <w:iCs/>
        </w:rPr>
        <w:t>в ценностно-эстетической сфере</w:t>
      </w:r>
      <w:r w:rsidRPr="001F7E19">
        <w:rPr>
          <w:rFonts w:ascii="Times New Roman" w:hAnsi="Times New Roman" w:cs="Times New Roman"/>
        </w:rPr>
        <w:t xml:space="preserve"> –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Symbol" w:hAnsi="Symbol" w:cs="Symbol"/>
          <w:noProof/>
        </w:rPr>
        <w:t></w:t>
      </w:r>
      <w:r w:rsidRPr="001F7E19">
        <w:rPr>
          <w:rFonts w:ascii="Times New Roman" w:hAnsi="Times New Roman" w:cs="Times New Roman"/>
        </w:rPr>
        <w:t xml:space="preserve"> </w:t>
      </w:r>
      <w:r w:rsidRPr="001F7E19">
        <w:rPr>
          <w:rFonts w:ascii="Times New Roman" w:hAnsi="Times New Roman" w:cs="Times New Roman"/>
          <w:i/>
          <w:iCs/>
        </w:rPr>
        <w:t xml:space="preserve">в познавательной (когнитивной) сфере </w:t>
      </w:r>
      <w:r w:rsidRPr="001F7E19">
        <w:rPr>
          <w:rFonts w:ascii="Times New Roman" w:hAnsi="Times New Roman" w:cs="Times New Roman"/>
        </w:rPr>
        <w:t>– способность к художественному познанию мира; умение применять полученные знания в собственной художественно-творческой деятельности;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Symbol" w:hAnsi="Symbol" w:cs="Symbol"/>
          <w:noProof/>
        </w:rPr>
        <w:t></w:t>
      </w:r>
      <w:r w:rsidRPr="001F7E19">
        <w:rPr>
          <w:rFonts w:ascii="Times New Roman" w:hAnsi="Times New Roman" w:cs="Times New Roman"/>
        </w:rPr>
        <w:t xml:space="preserve"> </w:t>
      </w:r>
      <w:r w:rsidRPr="001F7E19">
        <w:rPr>
          <w:rFonts w:ascii="Times New Roman" w:hAnsi="Times New Roman" w:cs="Times New Roman"/>
          <w:i/>
          <w:iCs/>
        </w:rPr>
        <w:t xml:space="preserve">в трудовой сфере </w:t>
      </w:r>
      <w:r w:rsidRPr="001F7E19">
        <w:rPr>
          <w:rFonts w:ascii="Times New Roman" w:hAnsi="Times New Roman" w:cs="Times New Roman"/>
        </w:rPr>
        <w:t>–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before="60" w:line="264" w:lineRule="auto"/>
        <w:ind w:firstLine="360"/>
        <w:jc w:val="both"/>
        <w:rPr>
          <w:rFonts w:ascii="Times New Roman" w:hAnsi="Times New Roman" w:cs="Times New Roman"/>
        </w:rPr>
      </w:pPr>
      <w:proofErr w:type="spellStart"/>
      <w:r w:rsidRPr="001F7E19">
        <w:rPr>
          <w:rFonts w:ascii="Times New Roman" w:hAnsi="Times New Roman" w:cs="Times New Roman"/>
          <w:b/>
          <w:bCs/>
          <w:i/>
          <w:iCs/>
        </w:rPr>
        <w:t>Метапредметными</w:t>
      </w:r>
      <w:proofErr w:type="spellEnd"/>
      <w:r w:rsidRPr="001F7E19">
        <w:rPr>
          <w:rFonts w:ascii="Times New Roman" w:hAnsi="Times New Roman" w:cs="Times New Roman"/>
        </w:rPr>
        <w:t xml:space="preserve"> результатами </w:t>
      </w:r>
      <w:proofErr w:type="gramStart"/>
      <w:r w:rsidRPr="001F7E19">
        <w:rPr>
          <w:rFonts w:ascii="Times New Roman" w:hAnsi="Times New Roman" w:cs="Times New Roman"/>
        </w:rPr>
        <w:t>обучающихся</w:t>
      </w:r>
      <w:proofErr w:type="gramEnd"/>
      <w:r w:rsidRPr="001F7E19">
        <w:rPr>
          <w:rFonts w:ascii="Times New Roman" w:hAnsi="Times New Roman" w:cs="Times New Roman"/>
        </w:rPr>
        <w:t xml:space="preserve"> являются: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Symbol" w:hAnsi="Symbol" w:cs="Symbol"/>
          <w:noProof/>
        </w:rPr>
        <w:t></w:t>
      </w:r>
      <w:r w:rsidRPr="001F7E19">
        <w:rPr>
          <w:rFonts w:ascii="Times New Roman" w:hAnsi="Times New Roman" w:cs="Times New Roman"/>
        </w:rPr>
        <w:t xml:space="preserve"> </w:t>
      </w:r>
      <w:r w:rsidRPr="001F7E19">
        <w:rPr>
          <w:rFonts w:ascii="Times New Roman" w:hAnsi="Times New Roman" w:cs="Times New Roman"/>
          <w:i/>
          <w:iCs/>
        </w:rPr>
        <w:t>умение</w:t>
      </w:r>
      <w:r w:rsidRPr="001F7E19">
        <w:rPr>
          <w:rFonts w:ascii="Times New Roman" w:hAnsi="Times New Roman" w:cs="Times New Roman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Symbol" w:hAnsi="Symbol" w:cs="Symbol"/>
          <w:noProof/>
        </w:rPr>
        <w:t></w:t>
      </w:r>
      <w:r w:rsidRPr="001F7E19">
        <w:rPr>
          <w:rFonts w:ascii="Times New Roman" w:hAnsi="Times New Roman" w:cs="Times New Roman"/>
        </w:rPr>
        <w:t xml:space="preserve"> </w:t>
      </w:r>
      <w:r w:rsidRPr="001F7E19">
        <w:rPr>
          <w:rFonts w:ascii="Times New Roman" w:hAnsi="Times New Roman" w:cs="Times New Roman"/>
          <w:i/>
          <w:iCs/>
        </w:rPr>
        <w:t>желание</w:t>
      </w:r>
      <w:r w:rsidRPr="001F7E19">
        <w:rPr>
          <w:rFonts w:ascii="Times New Roman" w:hAnsi="Times New Roman" w:cs="Times New Roman"/>
        </w:rPr>
        <w:t xml:space="preserve"> общаться с искусством, участвовать в обсуждении содержания и выразительных сре</w:t>
      </w:r>
      <w:proofErr w:type="gramStart"/>
      <w:r w:rsidRPr="001F7E19">
        <w:rPr>
          <w:rFonts w:ascii="Times New Roman" w:hAnsi="Times New Roman" w:cs="Times New Roman"/>
        </w:rPr>
        <w:t>дств пр</w:t>
      </w:r>
      <w:proofErr w:type="gramEnd"/>
      <w:r w:rsidRPr="001F7E19">
        <w:rPr>
          <w:rFonts w:ascii="Times New Roman" w:hAnsi="Times New Roman" w:cs="Times New Roman"/>
        </w:rPr>
        <w:t>оизведений искусства;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Symbol" w:hAnsi="Symbol" w:cs="Symbol"/>
          <w:noProof/>
        </w:rPr>
        <w:t></w:t>
      </w:r>
      <w:r w:rsidRPr="001F7E19">
        <w:rPr>
          <w:rFonts w:ascii="Times New Roman" w:hAnsi="Times New Roman" w:cs="Times New Roman"/>
        </w:rPr>
        <w:t xml:space="preserve"> </w:t>
      </w:r>
      <w:r w:rsidRPr="001F7E19">
        <w:rPr>
          <w:rFonts w:ascii="Times New Roman" w:hAnsi="Times New Roman" w:cs="Times New Roman"/>
          <w:i/>
          <w:iCs/>
        </w:rPr>
        <w:t xml:space="preserve">активное использование </w:t>
      </w:r>
      <w:r w:rsidRPr="001F7E19">
        <w:rPr>
          <w:rFonts w:ascii="Times New Roman" w:hAnsi="Times New Roman" w:cs="Times New Roman"/>
        </w:rPr>
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Symbol" w:hAnsi="Symbol" w:cs="Symbol"/>
          <w:noProof/>
        </w:rPr>
        <w:t></w:t>
      </w:r>
      <w:r w:rsidRPr="001F7E19">
        <w:rPr>
          <w:rFonts w:ascii="Times New Roman" w:hAnsi="Times New Roman" w:cs="Times New Roman"/>
        </w:rPr>
        <w:t xml:space="preserve"> </w:t>
      </w:r>
      <w:r w:rsidRPr="001F7E19">
        <w:rPr>
          <w:rFonts w:ascii="Times New Roman" w:hAnsi="Times New Roman" w:cs="Times New Roman"/>
          <w:i/>
          <w:iCs/>
        </w:rPr>
        <w:t xml:space="preserve">обогащение </w:t>
      </w:r>
      <w:r w:rsidRPr="001F7E19">
        <w:rPr>
          <w:rFonts w:ascii="Times New Roman" w:hAnsi="Times New Roman" w:cs="Times New Roman"/>
        </w:rPr>
        <w:t xml:space="preserve">ключевых компетенций (коммуникативных, </w:t>
      </w:r>
      <w:proofErr w:type="spellStart"/>
      <w:r w:rsidRPr="001F7E19">
        <w:rPr>
          <w:rFonts w:ascii="Times New Roman" w:hAnsi="Times New Roman" w:cs="Times New Roman"/>
        </w:rPr>
        <w:t>деятельностных</w:t>
      </w:r>
      <w:proofErr w:type="spellEnd"/>
      <w:r w:rsidRPr="001F7E19">
        <w:rPr>
          <w:rFonts w:ascii="Times New Roman" w:hAnsi="Times New Roman" w:cs="Times New Roman"/>
        </w:rPr>
        <w:t xml:space="preserve"> и др.) художественно-эстетическим содержанием;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Symbol" w:hAnsi="Symbol" w:cs="Symbol"/>
          <w:noProof/>
        </w:rPr>
        <w:t></w:t>
      </w:r>
      <w:r w:rsidRPr="001F7E19">
        <w:rPr>
          <w:rFonts w:ascii="Times New Roman" w:hAnsi="Times New Roman" w:cs="Times New Roman"/>
        </w:rPr>
        <w:t xml:space="preserve"> </w:t>
      </w:r>
      <w:r w:rsidRPr="001F7E19">
        <w:rPr>
          <w:rFonts w:ascii="Times New Roman" w:hAnsi="Times New Roman" w:cs="Times New Roman"/>
          <w:i/>
          <w:iCs/>
        </w:rPr>
        <w:t xml:space="preserve">формирование </w:t>
      </w:r>
      <w:r w:rsidRPr="001F7E19">
        <w:rPr>
          <w:rFonts w:ascii="Times New Roman" w:hAnsi="Times New Roman" w:cs="Times New Roman"/>
        </w:rPr>
        <w:t>мотивации и умений</w:t>
      </w:r>
      <w:r w:rsidRPr="001F7E19">
        <w:rPr>
          <w:rFonts w:ascii="Times New Roman" w:hAnsi="Times New Roman" w:cs="Times New Roman"/>
          <w:i/>
          <w:iCs/>
        </w:rPr>
        <w:t xml:space="preserve"> </w:t>
      </w:r>
      <w:r w:rsidRPr="001F7E19">
        <w:rPr>
          <w:rFonts w:ascii="Times New Roman" w:hAnsi="Times New Roman" w:cs="Times New Roman"/>
        </w:rPr>
        <w:t>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Symbol" w:hAnsi="Symbol" w:cs="Symbol"/>
          <w:noProof/>
        </w:rPr>
        <w:t></w:t>
      </w:r>
      <w:r w:rsidRPr="001F7E19">
        <w:rPr>
          <w:rFonts w:ascii="Times New Roman" w:hAnsi="Times New Roman" w:cs="Times New Roman"/>
        </w:rPr>
        <w:t xml:space="preserve"> </w:t>
      </w:r>
      <w:r w:rsidRPr="001F7E19">
        <w:rPr>
          <w:rFonts w:ascii="Times New Roman" w:hAnsi="Times New Roman" w:cs="Times New Roman"/>
          <w:i/>
          <w:iCs/>
        </w:rPr>
        <w:t>формирование</w:t>
      </w:r>
      <w:r w:rsidRPr="001F7E19">
        <w:rPr>
          <w:rFonts w:ascii="Times New Roman" w:hAnsi="Times New Roman" w:cs="Times New Roman"/>
        </w:rPr>
        <w:t xml:space="preserve"> способности оценивать результаты художественно-творческой деятельности, собственной и одноклассников.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before="60"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Times New Roman" w:hAnsi="Times New Roman" w:cs="Times New Roman"/>
          <w:b/>
          <w:bCs/>
          <w:i/>
          <w:iCs/>
        </w:rPr>
        <w:t xml:space="preserve">Предметными </w:t>
      </w:r>
      <w:r w:rsidRPr="001F7E19">
        <w:rPr>
          <w:rFonts w:ascii="Times New Roman" w:hAnsi="Times New Roman" w:cs="Times New Roman"/>
        </w:rPr>
        <w:t xml:space="preserve">результатами </w:t>
      </w:r>
      <w:proofErr w:type="gramStart"/>
      <w:r w:rsidRPr="001F7E19">
        <w:rPr>
          <w:rFonts w:ascii="Times New Roman" w:hAnsi="Times New Roman" w:cs="Times New Roman"/>
        </w:rPr>
        <w:t>обучающихся</w:t>
      </w:r>
      <w:proofErr w:type="gramEnd"/>
      <w:r w:rsidRPr="001F7E19">
        <w:rPr>
          <w:rFonts w:ascii="Times New Roman" w:hAnsi="Times New Roman" w:cs="Times New Roman"/>
        </w:rPr>
        <w:t xml:space="preserve"> являются: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Symbol" w:hAnsi="Symbol" w:cs="Symbol"/>
          <w:noProof/>
        </w:rPr>
        <w:t></w:t>
      </w:r>
      <w:r w:rsidRPr="001F7E19">
        <w:rPr>
          <w:rFonts w:ascii="Times New Roman" w:hAnsi="Times New Roman" w:cs="Times New Roman"/>
        </w:rPr>
        <w:t xml:space="preserve"> </w:t>
      </w:r>
      <w:r w:rsidRPr="001F7E19">
        <w:rPr>
          <w:rFonts w:ascii="Times New Roman" w:hAnsi="Times New Roman" w:cs="Times New Roman"/>
          <w:i/>
          <w:iCs/>
        </w:rPr>
        <w:t>в познавательной сфере</w:t>
      </w:r>
      <w:r w:rsidRPr="001F7E19">
        <w:rPr>
          <w:rFonts w:ascii="Times New Roman" w:hAnsi="Times New Roman" w:cs="Times New Roman"/>
        </w:rPr>
        <w:t xml:space="preserve">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</w:t>
      </w:r>
      <w:proofErr w:type="spellStart"/>
      <w:r w:rsidRPr="001F7E19">
        <w:rPr>
          <w:rFonts w:ascii="Times New Roman" w:hAnsi="Times New Roman" w:cs="Times New Roman"/>
        </w:rPr>
        <w:t>сформированность</w:t>
      </w:r>
      <w:proofErr w:type="spellEnd"/>
      <w:r w:rsidRPr="001F7E19">
        <w:rPr>
          <w:rFonts w:ascii="Times New Roman" w:hAnsi="Times New Roman" w:cs="Times New Roman"/>
        </w:rPr>
        <w:t xml:space="preserve"> представлений о ведущих музеях России и художественных музеях своего региона;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1F7E19">
        <w:rPr>
          <w:rFonts w:ascii="Symbol" w:hAnsi="Symbol" w:cs="Symbol"/>
          <w:noProof/>
        </w:rPr>
        <w:t></w:t>
      </w:r>
      <w:r w:rsidRPr="001F7E19">
        <w:rPr>
          <w:rFonts w:ascii="Times New Roman" w:hAnsi="Times New Roman" w:cs="Times New Roman"/>
        </w:rPr>
        <w:t xml:space="preserve"> </w:t>
      </w:r>
      <w:r w:rsidRPr="001F7E19">
        <w:rPr>
          <w:rFonts w:ascii="Times New Roman" w:hAnsi="Times New Roman" w:cs="Times New Roman"/>
          <w:i/>
          <w:iCs/>
        </w:rPr>
        <w:t>в ценностно-эстетической сфере</w:t>
      </w:r>
      <w:r w:rsidRPr="001F7E19">
        <w:rPr>
          <w:rFonts w:ascii="Times New Roman" w:hAnsi="Times New Roman" w:cs="Times New Roman"/>
        </w:rPr>
        <w:t xml:space="preserve"> – умение различать и передавать в художественно-творческой деятельности характер, эмоциональное состояние и свое отношений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</w:t>
      </w:r>
      <w:proofErr w:type="gramEnd"/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1F7E19">
        <w:rPr>
          <w:rFonts w:ascii="Symbol" w:hAnsi="Symbol" w:cs="Symbol"/>
          <w:noProof/>
        </w:rPr>
        <w:lastRenderedPageBreak/>
        <w:t></w:t>
      </w:r>
      <w:r w:rsidRPr="001F7E19">
        <w:rPr>
          <w:rFonts w:ascii="Times New Roman" w:hAnsi="Times New Roman" w:cs="Times New Roman"/>
        </w:rPr>
        <w:t xml:space="preserve"> </w:t>
      </w:r>
      <w:r w:rsidRPr="001F7E19">
        <w:rPr>
          <w:rFonts w:ascii="Times New Roman" w:hAnsi="Times New Roman" w:cs="Times New Roman"/>
          <w:i/>
          <w:iCs/>
        </w:rPr>
        <w:t xml:space="preserve">в коммуникативной сфере </w:t>
      </w:r>
      <w:r w:rsidRPr="001F7E19">
        <w:rPr>
          <w:rFonts w:ascii="Times New Roman" w:hAnsi="Times New Roman" w:cs="Times New Roman"/>
        </w:rPr>
        <w:t>–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F56907" w:rsidRPr="001F7E19" w:rsidRDefault="00F56907" w:rsidP="00F56907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Style w:val="1"/>
          <w:rFonts w:ascii="Times New Roman" w:hAnsi="Times New Roman" w:cs="Times New Roman"/>
          <w:shd w:val="clear" w:color="auto" w:fill="auto"/>
        </w:rPr>
      </w:pPr>
      <w:r w:rsidRPr="001F7E19">
        <w:rPr>
          <w:rFonts w:ascii="Symbol" w:hAnsi="Symbol" w:cs="Symbol"/>
          <w:noProof/>
        </w:rPr>
        <w:t></w:t>
      </w:r>
      <w:r w:rsidRPr="001F7E19">
        <w:rPr>
          <w:rFonts w:ascii="Times New Roman" w:hAnsi="Times New Roman" w:cs="Times New Roman"/>
        </w:rPr>
        <w:t xml:space="preserve"> </w:t>
      </w:r>
      <w:r w:rsidRPr="001F7E19">
        <w:rPr>
          <w:rFonts w:ascii="Times New Roman" w:hAnsi="Times New Roman" w:cs="Times New Roman"/>
          <w:i/>
          <w:iCs/>
        </w:rPr>
        <w:t xml:space="preserve">в трудовой сфере </w:t>
      </w:r>
      <w:r w:rsidRPr="001F7E19">
        <w:rPr>
          <w:rFonts w:ascii="Times New Roman" w:hAnsi="Times New Roman" w:cs="Times New Roman"/>
        </w:rPr>
        <w:t>–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5714E5" w:rsidRPr="001F7E19" w:rsidRDefault="005714E5" w:rsidP="00F569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E19">
        <w:rPr>
          <w:rStyle w:val="1"/>
          <w:rFonts w:ascii="Times New Roman" w:hAnsi="Times New Roman" w:cs="Times New Roman"/>
          <w:b/>
          <w:color w:val="000000"/>
          <w:position w:val="6"/>
          <w:sz w:val="24"/>
          <w:szCs w:val="24"/>
          <w:lang w:eastAsia="tt-RU"/>
        </w:rPr>
        <w:t>СОДЕРЖАНИЕ КУРСА</w:t>
      </w:r>
      <w:bookmarkEnd w:id="1"/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>ВИДЫ ХУДОЖЕСТВЕННОЙ ДЕЯТЕЛЬНОСТИ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>Восприятие произведений искусства.</w:t>
      </w: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br/>
        <w:t xml:space="preserve"> 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Особенности художественного творчества: художник и зритель. Образная сущность искусства: художественный образ, его условность, пер</w:t>
      </w:r>
      <w:proofErr w:type="gram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е-</w:t>
      </w:r>
      <w:proofErr w:type="gram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 дача общего через единичное. Отражение в произведениях пластических искусств обще</w:t>
      </w:r>
      <w:r w:rsidR="002B25F5" w:rsidRPr="001F7E19">
        <w:rPr>
          <w:rFonts w:ascii="Times New Roman" w:hAnsi="Times New Roman" w:cs="Times New Roman"/>
          <w:sz w:val="24"/>
          <w:szCs w:val="24"/>
          <w:lang w:eastAsia="tt-RU"/>
        </w:rPr>
        <w:t>человеческих идей о нравственнос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ти и эстетике: отношение к природе, человеку и обществу. Фотография и произведение и</w:t>
      </w:r>
      <w:r w:rsidR="002B25F5" w:rsidRPr="001F7E19">
        <w:rPr>
          <w:rFonts w:ascii="Times New Roman" w:hAnsi="Times New Roman" w:cs="Times New Roman"/>
          <w:sz w:val="24"/>
          <w:szCs w:val="24"/>
          <w:lang w:eastAsia="tt-RU"/>
        </w:rPr>
        <w:t>зобразительного искусства: сход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ство и различия. Человек, мир природы в реальной жизни: об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разы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зительного искусства народов России (по выбору). Ведущие художественные музей России (ГТГ, Русский музей, Эрмитаж) и региональные музей. Восприятие и эмоциональная оценка шедевров русского и мирового искусства. Представление о роли изобразительных (пла</w:t>
      </w:r>
      <w:r w:rsidR="006F0F7D" w:rsidRPr="001F7E19">
        <w:rPr>
          <w:rFonts w:ascii="Times New Roman" w:hAnsi="Times New Roman" w:cs="Times New Roman"/>
          <w:sz w:val="24"/>
          <w:szCs w:val="24"/>
          <w:lang w:eastAsia="tt-RU"/>
        </w:rPr>
        <w:t>стических) иску</w:t>
      </w:r>
      <w:proofErr w:type="gramStart"/>
      <w:r w:rsidR="006F0F7D" w:rsidRPr="001F7E19">
        <w:rPr>
          <w:rFonts w:ascii="Times New Roman" w:hAnsi="Times New Roman" w:cs="Times New Roman"/>
          <w:sz w:val="24"/>
          <w:szCs w:val="24"/>
          <w:lang w:eastAsia="tt-RU"/>
        </w:rPr>
        <w:t>сств в п</w:t>
      </w:r>
      <w:proofErr w:type="gramEnd"/>
      <w:r w:rsidR="006F0F7D" w:rsidRPr="001F7E19">
        <w:rPr>
          <w:rFonts w:ascii="Times New Roman" w:hAnsi="Times New Roman" w:cs="Times New Roman"/>
          <w:sz w:val="24"/>
          <w:szCs w:val="24"/>
          <w:lang w:eastAsia="tt-RU"/>
        </w:rPr>
        <w:t>овседнев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ной жизни человека, в организации его материального окружения.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Рисунок. </w:t>
      </w:r>
      <w:proofErr w:type="gram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Материалы для рисунка: карандаш, ручка, фло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мастер, уголь, пастель, мелки и т. д. Приёмы работы с различными графическими материалами.</w:t>
      </w:r>
      <w:proofErr w:type="gram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 Роль рисунка в искусстве: основная и вспомогательная. Красота и разнообразие приро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ды, человека, зданий, предметов, выраженные средствами ри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сунка. Изображение дерев</w:t>
      </w:r>
      <w:r w:rsidR="006F0F7D" w:rsidRPr="001F7E19">
        <w:rPr>
          <w:rFonts w:ascii="Times New Roman" w:hAnsi="Times New Roman" w:cs="Times New Roman"/>
          <w:sz w:val="24"/>
          <w:szCs w:val="24"/>
          <w:lang w:eastAsia="tt-RU"/>
        </w:rPr>
        <w:t>ьев, птиц, животных: общие и ха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рактерные черты.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Живопись. 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Живописные материалы. Красота и разнообра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зие природы, человека, зданий, предметов, выраженные сред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ствами живописи. Цвет — основа языка живописи. Выбор средств художественной выразительности для создания живописного образа в соответствии с поставленными задачами. Об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разы природы и человека в живописи.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Скульптура. 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зительного образа (пластилин, глина — раскатывание, набор объёма, вытягивание формы). Объём — основа языка скуль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птуры. Основные темы скульптуры. Красота человека и жи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вотных, выраженная средствами скульптуры.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>Художественное</w:t>
      </w:r>
      <w:r w:rsidR="004B534F" w:rsidRPr="001F7E19">
        <w:rPr>
          <w:rStyle w:val="10"/>
          <w:rFonts w:eastAsiaTheme="minorEastAsia"/>
          <w:color w:val="000000"/>
          <w:position w:val="6"/>
          <w:sz w:val="24"/>
          <w:szCs w:val="24"/>
          <w:lang w:val="tt-RU" w:eastAsia="tt-RU"/>
        </w:rPr>
        <w:t xml:space="preserve"> </w:t>
      </w: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 конструирование и дизайн. 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Разнообра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lastRenderedPageBreak/>
        <w:t xml:space="preserve">Декоративно-прикладное искусство. </w:t>
      </w:r>
      <w:r w:rsidR="006F0F7D" w:rsidRPr="001F7E19">
        <w:rPr>
          <w:rFonts w:ascii="Times New Roman" w:hAnsi="Times New Roman" w:cs="Times New Roman"/>
          <w:sz w:val="24"/>
          <w:szCs w:val="24"/>
          <w:lang w:eastAsia="tt-RU"/>
        </w:rPr>
        <w:t>Истоки декоратив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но-прикладного искусства и его роль в жизни человека. Понятие о синтетич</w:t>
      </w:r>
      <w:r w:rsidR="006F0F7D"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ном характере народной культуры 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(</w:t>
      </w:r>
      <w:proofErr w:type="spell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украш</w:t>
      </w:r>
      <w:proofErr w:type="gram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е</w:t>
      </w:r>
      <w:proofErr w:type="spell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>-</w:t>
      </w:r>
      <w:proofErr w:type="gram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 </w:t>
      </w:r>
      <w:proofErr w:type="spell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ние</w:t>
      </w:r>
      <w:proofErr w:type="spell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 жилища, предметов быта, орудий труда, костюма; музыка, песни, хороводы; былины, сказания, сказки).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</w:t>
      </w:r>
      <w:r w:rsidR="006F0F7D"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 образы в народной культуре и де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коративно-прикладном искусстве. Разнообразие форм в при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 xml:space="preserve">роде как основа декоративных форм в прикладном искусстве (цветы, раскраска бабочек, </w:t>
      </w:r>
      <w:r w:rsidR="006F0F7D" w:rsidRPr="001F7E19">
        <w:rPr>
          <w:rFonts w:ascii="Times New Roman" w:hAnsi="Times New Roman" w:cs="Times New Roman"/>
          <w:sz w:val="24"/>
          <w:szCs w:val="24"/>
          <w:lang w:eastAsia="tt-RU"/>
        </w:rPr>
        <w:t>переплетение ветвей деревьев, мо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розные узоры на стекле и т. д.). Ознакомление с произведениями народных художеств</w:t>
      </w:r>
      <w:r w:rsidR="006F0F7D" w:rsidRPr="001F7E19">
        <w:rPr>
          <w:rFonts w:ascii="Times New Roman" w:hAnsi="Times New Roman" w:cs="Times New Roman"/>
          <w:sz w:val="24"/>
          <w:szCs w:val="24"/>
          <w:lang w:eastAsia="tt-RU"/>
        </w:rPr>
        <w:t>енных промыслов в России (с учё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том местных условий).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 xml:space="preserve">АЗБУКА </w:t>
      </w:r>
      <w:r w:rsidR="006F0F7D"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 xml:space="preserve"> </w:t>
      </w:r>
      <w:r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>ИСКУССТВА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>(ОБУЧЕНИЕ ОСНОВАМ ХУДОЖЕСТВЕННОЙ ГРАМОТЫ). КАК ГОВОРИТ ИСКУССТВО?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Композиция. 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Элементарные приёмы композиции на плоскости и в пространстве. Понятия: горизонталь, вертикаль и диагональ в построении композиции. Пропорции и перспек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 xml:space="preserve">тива. Понятия: линия горизонта, ближе — больше, дальше — меньше, загораживания. Роль контраста в композиции: </w:t>
      </w:r>
      <w:proofErr w:type="gram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низкое</w:t>
      </w:r>
      <w:proofErr w:type="gram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 и высокое, большое и маленькое, тонкое и толстое, тёмное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Цвет. 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цветоведения</w:t>
      </w:r>
      <w:proofErr w:type="spell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>. Передача с помощью цвета характера персонажа, его эмоционального состояния.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Линия. </w:t>
      </w:r>
      <w:proofErr w:type="gram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Многообразие линий (тонкие, толстые, прямые, волнистые, плавные, острые, закруглённые спиралью, летящие) и их знаковый характер.</w:t>
      </w:r>
      <w:proofErr w:type="gram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 Линия, штрих, пятно и худо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жественный образ. Передача с помощью линии эмоционального состояния природы, человека, животного.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Форма. 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формация форм. Влияние формы предмета на представление о его характере. Силуэт.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Объём. 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Объём в пространстве и объём на плоскости. Способы передачи объёма. Выразительность объёмных композиций.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Ритм. 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6F0F7D" w:rsidRPr="001F7E19" w:rsidRDefault="006F0F7D" w:rsidP="005714E5">
      <w:pPr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</w:pPr>
      <w:r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 xml:space="preserve">                               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 xml:space="preserve">ЗНАЧИМЫЕ </w:t>
      </w:r>
      <w:r w:rsidR="004B534F"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val="tt-RU" w:eastAsia="tt-RU"/>
        </w:rPr>
        <w:t xml:space="preserve"> </w:t>
      </w:r>
      <w:r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>ТЕМЫ</w:t>
      </w:r>
      <w:r w:rsidR="004B534F"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val="tt-RU" w:eastAsia="tt-RU"/>
        </w:rPr>
        <w:t xml:space="preserve"> </w:t>
      </w:r>
      <w:r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 xml:space="preserve"> ИСКУССТВА.</w:t>
      </w:r>
    </w:p>
    <w:p w:rsidR="005714E5" w:rsidRPr="001F7E19" w:rsidRDefault="006F0F7D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lastRenderedPageBreak/>
        <w:t xml:space="preserve">О  </w:t>
      </w:r>
      <w:r w:rsidR="005714E5"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>ЧЁМ</w:t>
      </w:r>
      <w:r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 xml:space="preserve"> </w:t>
      </w:r>
      <w:r w:rsidR="005714E5"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 xml:space="preserve"> ГОВОРИТ</w:t>
      </w:r>
      <w:r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 xml:space="preserve">  </w:t>
      </w:r>
      <w:r w:rsidR="005714E5" w:rsidRPr="001F7E19">
        <w:rPr>
          <w:rStyle w:val="4"/>
          <w:rFonts w:ascii="Times New Roman" w:hAnsi="Times New Roman" w:cs="Times New Roman"/>
          <w:color w:val="000000"/>
          <w:position w:val="6"/>
          <w:sz w:val="24"/>
          <w:szCs w:val="24"/>
          <w:lang w:eastAsia="tt-RU"/>
        </w:rPr>
        <w:t>ИСКУССТВО?</w:t>
      </w:r>
    </w:p>
    <w:p w:rsidR="005714E5" w:rsidRPr="001F7E19" w:rsidRDefault="005714E5" w:rsidP="006F0F7D">
      <w:pPr>
        <w:tabs>
          <w:tab w:val="left" w:pos="8222"/>
        </w:tabs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Земля — наш общий дом. </w:t>
      </w: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val="tt-RU" w:eastAsia="tt-RU"/>
        </w:rPr>
        <w:br/>
      </w:r>
      <w:r w:rsidR="006F0F7D" w:rsidRPr="001F7E19">
        <w:rPr>
          <w:rFonts w:ascii="Times New Roman" w:hAnsi="Times New Roman" w:cs="Times New Roman"/>
          <w:sz w:val="24"/>
          <w:szCs w:val="24"/>
          <w:lang w:eastAsia="tt-RU"/>
        </w:rPr>
        <w:t>Наблюдение природы и при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</w:t>
      </w:r>
      <w:proofErr w:type="gram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дств дл</w:t>
      </w:r>
      <w:proofErr w:type="gram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>я создания выразительных образов природы. Постройки в природе: птичьи гнёзда, норы, ульи, панцирь черепахи, домик улитки и т. д.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Восприятие и эмоциональная оценка шедевров русского и зарубежного искусства, изображающих природу (например, </w:t>
      </w:r>
      <w:r w:rsidRPr="001F7E19">
        <w:rPr>
          <w:rFonts w:ascii="Times New Roman" w:hAnsi="Times New Roman" w:cs="Times New Roman"/>
          <w:sz w:val="24"/>
          <w:szCs w:val="24"/>
          <w:lang w:val="en-US" w:eastAsia="en-US"/>
        </w:rPr>
        <w:t>A</w:t>
      </w:r>
      <w:r w:rsidRPr="001F7E19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  <w:r w:rsidRPr="001F7E1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К. Саврасов, И. И. Левитан, И. И. Шишкин, Н. К. Рерих, К. Моне, П. Сезанн, В. </w:t>
      </w:r>
      <w:proofErr w:type="spell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Ва</w:t>
      </w:r>
      <w:proofErr w:type="spellEnd"/>
      <w:r w:rsidRPr="001F7E19">
        <w:rPr>
          <w:rFonts w:ascii="Times New Roman" w:hAnsi="Times New Roman" w:cs="Times New Roman"/>
          <w:sz w:val="24"/>
          <w:szCs w:val="24"/>
          <w:lang w:val="tt-RU" w:eastAsia="tt-RU"/>
        </w:rPr>
        <w:t>н</w:t>
      </w:r>
      <w:proofErr w:type="spell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гог</w:t>
      </w:r>
      <w:proofErr w:type="spell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 и др.).</w:t>
      </w:r>
      <w:proofErr w:type="gramEnd"/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Fonts w:ascii="Times New Roman" w:hAnsi="Times New Roman" w:cs="Times New Roman"/>
          <w:sz w:val="24"/>
          <w:szCs w:val="24"/>
          <w:lang w:eastAsia="tt-RU"/>
        </w:rPr>
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ства.</w:t>
      </w:r>
    </w:p>
    <w:p w:rsidR="005714E5" w:rsidRPr="001F7E19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Родина моя — Россия. </w:t>
      </w: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val="tt-RU" w:eastAsia="tt-RU"/>
        </w:rPr>
        <w:br/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Роль природных условий в характеристике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</w:t>
      </w:r>
      <w:proofErr w:type="gram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и-</w:t>
      </w:r>
      <w:proofErr w:type="gram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 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5849E6" w:rsidRDefault="005714E5" w:rsidP="005714E5">
      <w:pPr>
        <w:rPr>
          <w:rFonts w:ascii="Times New Roman" w:hAnsi="Times New Roman" w:cs="Times New Roman"/>
          <w:sz w:val="24"/>
          <w:szCs w:val="24"/>
        </w:r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Человек </w:t>
      </w:r>
      <w:r w:rsidR="006F0F7D"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 </w:t>
      </w: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и </w:t>
      </w:r>
      <w:r w:rsidR="006F0F7D"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 </w:t>
      </w: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>человеческие</w:t>
      </w:r>
      <w:r w:rsidR="006F0F7D"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  </w:t>
      </w: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>взаимоотношения.</w:t>
      </w: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val="tt-RU" w:eastAsia="tt-RU"/>
        </w:rPr>
        <w:br/>
        <w:t xml:space="preserve"> 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Образ чело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 xml:space="preserve">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</w:t>
      </w:r>
      <w:proofErr w:type="gram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до </w:t>
      </w:r>
      <w:proofErr w:type="spell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броту</w:t>
      </w:r>
      <w:proofErr w:type="spellEnd"/>
      <w:proofErr w:type="gram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>, сострадание, поддержку, заботу, героизм, бескорыстие и т. д. Образы персонажей, вызывающие гнев, раздражение, презрение.</w:t>
      </w:r>
      <w:r w:rsidR="001F7E19" w:rsidRPr="001F7E1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714E5" w:rsidRPr="00B71947" w:rsidRDefault="005714E5" w:rsidP="00B71947">
      <w:pPr>
        <w:rPr>
          <w:rFonts w:ascii="Times New Roman" w:hAnsi="Times New Roman" w:cs="Times New Roman"/>
          <w:sz w:val="24"/>
          <w:szCs w:val="24"/>
        </w:rPr>
        <w:sectPr w:rsidR="005714E5" w:rsidRPr="00B71947" w:rsidSect="001F7E19">
          <w:pgSz w:w="16838" w:h="11906" w:orient="landscape"/>
          <w:pgMar w:top="142" w:right="1387" w:bottom="426" w:left="1701" w:header="709" w:footer="709" w:gutter="0"/>
          <w:cols w:space="720"/>
          <w:docGrid w:linePitch="299"/>
        </w:sectPr>
      </w:pP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>Искусство</w:t>
      </w:r>
      <w:r w:rsidR="006F0F7D"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 </w:t>
      </w: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 дарит </w:t>
      </w:r>
      <w:r w:rsidR="006F0F7D"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 </w:t>
      </w: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людям </w:t>
      </w:r>
      <w:r w:rsidR="006F0F7D"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 xml:space="preserve"> </w:t>
      </w: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eastAsia="tt-RU"/>
        </w:rPr>
        <w:t>красоту.</w:t>
      </w:r>
      <w:r w:rsidRPr="001F7E19">
        <w:rPr>
          <w:rStyle w:val="10"/>
          <w:rFonts w:eastAsiaTheme="minorEastAsia"/>
          <w:color w:val="000000"/>
          <w:position w:val="6"/>
          <w:sz w:val="24"/>
          <w:szCs w:val="24"/>
          <w:lang w:val="tt-RU" w:eastAsia="tt-RU"/>
        </w:rPr>
        <w:br/>
        <w:t xml:space="preserve"> 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Искусство вокруг нас сегодня. Использование различных художественных материалов </w:t>
      </w:r>
      <w:proofErr w:type="gram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п</w:t>
      </w:r>
      <w:proofErr w:type="gram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 средств для создания проектов красивых, удобных и выразительных предметов быта, видов транспорта. Представление</w:t>
      </w:r>
      <w:r w:rsidRPr="001F7E1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роли изобразительных (пластических) иску</w:t>
      </w:r>
      <w:proofErr w:type="gram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сств в п</w:t>
      </w:r>
      <w:proofErr w:type="gram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>овседневной жизни человека, в орг</w:t>
      </w:r>
      <w:r w:rsidR="004B534F" w:rsidRPr="001F7E19">
        <w:rPr>
          <w:rFonts w:ascii="Times New Roman" w:hAnsi="Times New Roman" w:cs="Times New Roman"/>
          <w:sz w:val="24"/>
          <w:szCs w:val="24"/>
          <w:lang w:eastAsia="tt-RU"/>
        </w:rPr>
        <w:t>анизации его материального окру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t>жения. Отражение в пластических искусствах природных, гео</w:t>
      </w:r>
      <w:r w:rsidRPr="001F7E19">
        <w:rPr>
          <w:rFonts w:ascii="Times New Roman" w:hAnsi="Times New Roman" w:cs="Times New Roman"/>
          <w:sz w:val="24"/>
          <w:szCs w:val="24"/>
          <w:lang w:eastAsia="tt-RU"/>
        </w:rPr>
        <w:softHyphen/>
        <w:t>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</w:t>
      </w:r>
      <w:proofErr w:type="gramStart"/>
      <w:r w:rsidRPr="001F7E19">
        <w:rPr>
          <w:rFonts w:ascii="Times New Roman" w:hAnsi="Times New Roman" w:cs="Times New Roman"/>
          <w:sz w:val="24"/>
          <w:szCs w:val="24"/>
          <w:lang w:eastAsia="tt-RU"/>
        </w:rPr>
        <w:t>р-</w:t>
      </w:r>
      <w:proofErr w:type="gramEnd"/>
      <w:r w:rsidRPr="001F7E19">
        <w:rPr>
          <w:rFonts w:ascii="Times New Roman" w:hAnsi="Times New Roman" w:cs="Times New Roman"/>
          <w:sz w:val="24"/>
          <w:szCs w:val="24"/>
          <w:lang w:eastAsia="tt-RU"/>
        </w:rPr>
        <w:t xml:space="preserve"> ков, транспорта и посуды, мебели и одежды, книг и игрушек.</w:t>
      </w:r>
    </w:p>
    <w:p w:rsidR="005849E6" w:rsidRPr="005849E6" w:rsidRDefault="005849E6" w:rsidP="00B71947">
      <w:pPr>
        <w:jc w:val="center"/>
        <w:rPr>
          <w:rFonts w:ascii="Arial" w:hAnsi="Arial" w:cs="Arial"/>
          <w:b/>
          <w:sz w:val="24"/>
          <w:szCs w:val="24"/>
          <w:lang w:val="tt-RU"/>
        </w:rPr>
      </w:pPr>
      <w:r>
        <w:rPr>
          <w:rFonts w:ascii="Arial" w:hAnsi="Arial" w:cs="Arial"/>
          <w:b/>
          <w:sz w:val="24"/>
          <w:szCs w:val="24"/>
          <w:lang w:val="tt-RU"/>
        </w:rPr>
        <w:lastRenderedPageBreak/>
        <w:t>Искусство</w:t>
      </w: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7371"/>
        <w:gridCol w:w="1418"/>
        <w:gridCol w:w="1843"/>
        <w:gridCol w:w="1701"/>
        <w:gridCol w:w="2268"/>
      </w:tblGrid>
      <w:tr w:rsidR="005849E6" w:rsidRPr="005849E6" w:rsidTr="00B71947">
        <w:trPr>
          <w:trHeight w:val="280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Сроки изучения</w:t>
            </w:r>
          </w:p>
        </w:tc>
      </w:tr>
      <w:tr w:rsidR="005849E6" w:rsidRPr="005849E6" w:rsidTr="00B71947">
        <w:trPr>
          <w:trHeight w:val="46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vMerge/>
            <w:tcBorders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849E6" w:rsidRPr="005849E6" w:rsidRDefault="005849E6" w:rsidP="005849E6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 плану</w:t>
            </w:r>
          </w:p>
          <w:p w:rsidR="005849E6" w:rsidRPr="005849E6" w:rsidRDefault="005849E6" w:rsidP="005849E6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фактически</w:t>
            </w: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лета в искусстве. Сюжетная композиция: композиционный центр, цвета тёплые и холодные.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Осеннее многоцветие земли в живописи. Пейзаж: пространство, линия горизонта и цвет.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Самоцветы земли и мастерство ювелиров. Декоративная композиция: ритм, симметрия, цвет, нюансы.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мастерской мастера-гончара. Орнамент народов мира: форма изделия и декор.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Природные и рукотворные формы в натюрморте. </w:t>
            </w:r>
            <w:proofErr w:type="spellStart"/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Натютморт</w:t>
            </w:r>
            <w:proofErr w:type="spellEnd"/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 композиция, линия, пятно, штрих, светотень.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Красота природных форм в искусстве графики. Живая природа. Графическая композиция: линии разные по виду и ритму, пятно, силуэт.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Разноцветные краски осени в сюжетной композиции и натюрморте. Цветовой круг: основные и составные цвета, цветовой контраст.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мастерской мастера-игрушечника. Декоративная композиция с вариациями </w:t>
            </w:r>
            <w:proofErr w:type="spellStart"/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филимоновских</w:t>
            </w:r>
            <w:proofErr w:type="spellEnd"/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узоров.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Красный цвет в природе и искусстве. Декоративная композиция с вариациями знаков-символов.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Найди оттенки красного цвета. Натюрморт: композиция, расположение предметов на плоскости и цвет.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Загадка белого и чёрного. Графика: линия, штрих, силуэт, симметрия.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мастерской художника Гжели. Русская керамика: форма изделия и кистевой живописный мазок.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Фантазируй волшебным гжельским мазком. Пейзаж: композиция. Линия горизонта, планы, цвет. 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Маска, ты кто? Учись видеть разные выражения лица. Декоративная композиция: им</w:t>
            </w:r>
            <w:r w:rsidR="00B7194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провизация на тему карнавальной </w:t>
            </w: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маски.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Цвета радуги в новогодней ёлке. Сюжетная композиция.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Храмы Древней Руси. Архитектура: объёмы, пропорция, симметрия, ритм.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Измени яркий цвет белилами. Пейзаж: пространство, линия горизонта, планы, цвет и свет.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Зимняя прогулка. Сюжетная композиция: пейзаж с фигурой человека в движении.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изразец  в архитектуре. Декоративная композиция: импровизация по мотивам русского изразца.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Изразцовая русская печь. Сюжетно-декоративная композиция по мотивам народных сказок.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Русское поле. Воины-богатыри. Сюжетная композиция: фигура воина на коне. Прославление богатырей - защитников земли Русской в искусстве.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Народный календарный праздник Масленица в искусстве. Народный орнамент. Узоры-символы весеннего возрождения природы: импровизация.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Натюрморт из предметов старинного быта. Композиция: расположение предметов на плоскости.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 А сама-то величава, выступает будто пава…». Образ русской женщины. Русский народный костюм: импровизация.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Чудо палехской сказки. Сюжетная композиция: импровизация на тему литературной сказки.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Цвет и настроение в искусстве. Декоративная композиция. Пейзаж: колорит ве</w:t>
            </w:r>
            <w:bookmarkStart w:id="2" w:name="_GoBack"/>
            <w:bookmarkEnd w:id="2"/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сеннего пейзажа. 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Космические фантазии. Пейзаж: пространство и свет, реальное и символическое изображение.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Весна разноцветная. Пейзаж в графике: монотипия.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Тарарушки</w:t>
            </w:r>
            <w:proofErr w:type="spellEnd"/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села </w:t>
            </w:r>
            <w:proofErr w:type="spellStart"/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Полховский</w:t>
            </w:r>
            <w:proofErr w:type="spellEnd"/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Майдан. Народная роспись: повтор и импровизации. 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Печатный пряник с ярмарки. Декоративная композиция: прорезные рисунки с печатных досок.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Русское поле. Памятник доблестному воину. Скульптура: рельеф, круглая скульптура. 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Братья наши меньшие. Графика, набросок, линии разные по виду и ритму.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Цветы в природе и искусстве. Орнамент народов мира: форма изделия и декор.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Наши достижения. Я умею. Я могу. Наш проект: доброе дело само себя хвалит.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849E6" w:rsidRPr="005849E6" w:rsidTr="00B7194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Резервный урок.</w:t>
            </w:r>
          </w:p>
        </w:tc>
        <w:tc>
          <w:tcPr>
            <w:tcW w:w="1418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49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5849E6" w:rsidRPr="005849E6" w:rsidRDefault="005849E6" w:rsidP="005849E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95238" w:rsidRPr="003B6310" w:rsidRDefault="00B71947">
      <w:pPr>
        <w:rPr>
          <w:lang w:val="tt-RU"/>
        </w:rPr>
      </w:pPr>
    </w:p>
    <w:sectPr w:rsidR="00095238" w:rsidRPr="003B6310" w:rsidSect="001F7E1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9A5" w:rsidRDefault="001B49A5" w:rsidP="00BE3EE8">
      <w:pPr>
        <w:spacing w:after="0" w:line="240" w:lineRule="auto"/>
      </w:pPr>
      <w:r>
        <w:separator/>
      </w:r>
    </w:p>
  </w:endnote>
  <w:endnote w:type="continuationSeparator" w:id="0">
    <w:p w:rsidR="001B49A5" w:rsidRDefault="001B49A5" w:rsidP="00BE3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9A5" w:rsidRDefault="001B49A5" w:rsidP="00BE3EE8">
      <w:pPr>
        <w:spacing w:after="0" w:line="240" w:lineRule="auto"/>
      </w:pPr>
      <w:r>
        <w:separator/>
      </w:r>
    </w:p>
  </w:footnote>
  <w:footnote w:type="continuationSeparator" w:id="0">
    <w:p w:rsidR="001B49A5" w:rsidRDefault="001B49A5" w:rsidP="00BE3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4508F"/>
    <w:multiLevelType w:val="hybridMultilevel"/>
    <w:tmpl w:val="429A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D75A29"/>
    <w:multiLevelType w:val="hybridMultilevel"/>
    <w:tmpl w:val="D24C5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657A72"/>
    <w:multiLevelType w:val="hybridMultilevel"/>
    <w:tmpl w:val="AE848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D36D94"/>
    <w:multiLevelType w:val="hybridMultilevel"/>
    <w:tmpl w:val="092AE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F80"/>
    <w:rsid w:val="0000287C"/>
    <w:rsid w:val="00011B2F"/>
    <w:rsid w:val="000A0790"/>
    <w:rsid w:val="000B0E44"/>
    <w:rsid w:val="000D1116"/>
    <w:rsid w:val="000E08C0"/>
    <w:rsid w:val="000F45FE"/>
    <w:rsid w:val="00123F80"/>
    <w:rsid w:val="001710A2"/>
    <w:rsid w:val="001B49A5"/>
    <w:rsid w:val="001F2FD1"/>
    <w:rsid w:val="001F6B36"/>
    <w:rsid w:val="001F7E19"/>
    <w:rsid w:val="002454C3"/>
    <w:rsid w:val="00282CCA"/>
    <w:rsid w:val="002860BF"/>
    <w:rsid w:val="002A757E"/>
    <w:rsid w:val="002B25F5"/>
    <w:rsid w:val="002C74F4"/>
    <w:rsid w:val="002E589F"/>
    <w:rsid w:val="002E7F17"/>
    <w:rsid w:val="003031DD"/>
    <w:rsid w:val="00303BFB"/>
    <w:rsid w:val="00306034"/>
    <w:rsid w:val="003348E8"/>
    <w:rsid w:val="00342191"/>
    <w:rsid w:val="003A227E"/>
    <w:rsid w:val="003B6310"/>
    <w:rsid w:val="003C38FA"/>
    <w:rsid w:val="003C424F"/>
    <w:rsid w:val="00451924"/>
    <w:rsid w:val="00456F07"/>
    <w:rsid w:val="004A1DC2"/>
    <w:rsid w:val="004B534F"/>
    <w:rsid w:val="004E44CE"/>
    <w:rsid w:val="004F30DF"/>
    <w:rsid w:val="0054397A"/>
    <w:rsid w:val="005714E5"/>
    <w:rsid w:val="00577435"/>
    <w:rsid w:val="005849E6"/>
    <w:rsid w:val="005C0A2A"/>
    <w:rsid w:val="005C72D5"/>
    <w:rsid w:val="00655D9E"/>
    <w:rsid w:val="00664135"/>
    <w:rsid w:val="00680DD9"/>
    <w:rsid w:val="006A4BD4"/>
    <w:rsid w:val="006C3FC4"/>
    <w:rsid w:val="006F0F7D"/>
    <w:rsid w:val="006F60E6"/>
    <w:rsid w:val="00705FA8"/>
    <w:rsid w:val="00781AA9"/>
    <w:rsid w:val="007D751A"/>
    <w:rsid w:val="008255BE"/>
    <w:rsid w:val="008256CF"/>
    <w:rsid w:val="00836525"/>
    <w:rsid w:val="008651CA"/>
    <w:rsid w:val="00874876"/>
    <w:rsid w:val="00895CA7"/>
    <w:rsid w:val="008B4588"/>
    <w:rsid w:val="008D1CCC"/>
    <w:rsid w:val="00914BBC"/>
    <w:rsid w:val="009A1597"/>
    <w:rsid w:val="00A618A3"/>
    <w:rsid w:val="00A763D8"/>
    <w:rsid w:val="00A84F27"/>
    <w:rsid w:val="00AD7F52"/>
    <w:rsid w:val="00B30562"/>
    <w:rsid w:val="00B31C83"/>
    <w:rsid w:val="00B32602"/>
    <w:rsid w:val="00B370AD"/>
    <w:rsid w:val="00B71947"/>
    <w:rsid w:val="00B82988"/>
    <w:rsid w:val="00B82A8A"/>
    <w:rsid w:val="00BE3EE8"/>
    <w:rsid w:val="00C10EC3"/>
    <w:rsid w:val="00C12965"/>
    <w:rsid w:val="00C31858"/>
    <w:rsid w:val="00C3701F"/>
    <w:rsid w:val="00C725F4"/>
    <w:rsid w:val="00DA4FFF"/>
    <w:rsid w:val="00E50353"/>
    <w:rsid w:val="00E722C6"/>
    <w:rsid w:val="00E73A98"/>
    <w:rsid w:val="00E83573"/>
    <w:rsid w:val="00EC6951"/>
    <w:rsid w:val="00F015A2"/>
    <w:rsid w:val="00F4223C"/>
    <w:rsid w:val="00F56907"/>
    <w:rsid w:val="00F65252"/>
    <w:rsid w:val="00FB10FD"/>
    <w:rsid w:val="00FB14AE"/>
    <w:rsid w:val="00FB69D9"/>
    <w:rsid w:val="00FD4718"/>
    <w:rsid w:val="00FF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4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locked/>
    <w:rsid w:val="005714E5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714E5"/>
    <w:pPr>
      <w:widowControl w:val="0"/>
      <w:shd w:val="clear" w:color="auto" w:fill="FFFFFF"/>
      <w:spacing w:before="60" w:after="0" w:line="216" w:lineRule="exact"/>
      <w:ind w:firstLine="280"/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4">
    <w:name w:val="Основной текст (4)_"/>
    <w:basedOn w:val="a0"/>
    <w:link w:val="40"/>
    <w:uiPriority w:val="99"/>
    <w:locked/>
    <w:rsid w:val="005714E5"/>
    <w:rPr>
      <w:rFonts w:ascii="Microsoft Sans Serif" w:hAnsi="Microsoft Sans Serif" w:cs="Microsoft Sans Serif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714E5"/>
    <w:pPr>
      <w:widowControl w:val="0"/>
      <w:shd w:val="clear" w:color="auto" w:fill="FFFFFF"/>
      <w:spacing w:before="420" w:after="180" w:line="240" w:lineRule="atLeast"/>
      <w:jc w:val="center"/>
    </w:pPr>
    <w:rPr>
      <w:rFonts w:ascii="Microsoft Sans Serif" w:eastAsiaTheme="minorHAnsi" w:hAnsi="Microsoft Sans Serif" w:cs="Microsoft Sans Serif"/>
      <w:sz w:val="20"/>
      <w:szCs w:val="20"/>
      <w:lang w:eastAsia="en-US"/>
    </w:rPr>
  </w:style>
  <w:style w:type="character" w:customStyle="1" w:styleId="1">
    <w:name w:val="Заголовок №1"/>
    <w:basedOn w:val="a0"/>
    <w:uiPriority w:val="99"/>
    <w:rsid w:val="005714E5"/>
    <w:rPr>
      <w:rFonts w:ascii="Microsoft Sans Serif" w:hAnsi="Microsoft Sans Serif" w:cs="Microsoft Sans Serif" w:hint="default"/>
      <w:shd w:val="clear" w:color="auto" w:fill="FFFFFF"/>
    </w:rPr>
  </w:style>
  <w:style w:type="character" w:customStyle="1" w:styleId="10">
    <w:name w:val="Основной текст + Полужирный1"/>
    <w:basedOn w:val="a0"/>
    <w:uiPriority w:val="99"/>
    <w:rsid w:val="005714E5"/>
    <w:rPr>
      <w:rFonts w:ascii="Times New Roman" w:eastAsia="Times New Roman" w:hAnsi="Times New Roman" w:cs="Times New Roman" w:hint="default"/>
      <w:b/>
      <w:bCs/>
      <w:shd w:val="clear" w:color="auto" w:fill="FFFFFF"/>
    </w:rPr>
  </w:style>
  <w:style w:type="character" w:customStyle="1" w:styleId="a3">
    <w:name w:val="Основной текст + Курсив"/>
    <w:basedOn w:val="a0"/>
    <w:uiPriority w:val="99"/>
    <w:rsid w:val="005714E5"/>
    <w:rPr>
      <w:rFonts w:ascii="Times New Roman" w:eastAsia="Times New Roman" w:hAnsi="Times New Roman" w:cs="Times New Roman" w:hint="default"/>
      <w:i/>
      <w:iCs/>
      <w:shd w:val="clear" w:color="auto" w:fill="FFFFFF"/>
    </w:rPr>
  </w:style>
  <w:style w:type="table" w:styleId="a4">
    <w:name w:val="Table Grid"/>
    <w:basedOn w:val="a1"/>
    <w:uiPriority w:val="59"/>
    <w:rsid w:val="005714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BE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E3EE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E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E3EE8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66413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B6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631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F569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35">
    <w:name w:val="Font Style35"/>
    <w:basedOn w:val="a0"/>
    <w:uiPriority w:val="99"/>
    <w:rsid w:val="00EC69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F452F-282F-47FF-91C6-BBAA84887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7</Pages>
  <Words>2188</Words>
  <Characters>12476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</dc:creator>
  <cp:keywords/>
  <dc:description/>
  <cp:lastModifiedBy>Тагирова</cp:lastModifiedBy>
  <cp:revision>45</cp:revision>
  <cp:lastPrinted>2020-10-18T17:11:00Z</cp:lastPrinted>
  <dcterms:created xsi:type="dcterms:W3CDTF">2012-01-26T08:49:00Z</dcterms:created>
  <dcterms:modified xsi:type="dcterms:W3CDTF">2020-10-18T17:17:00Z</dcterms:modified>
</cp:coreProperties>
</file>